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6BA7E" w14:textId="77777777" w:rsidR="008F3CAB" w:rsidRDefault="008F3CAB" w:rsidP="008F3CAB">
      <w:pPr>
        <w:jc w:val="right"/>
        <w:rPr>
          <w:bCs/>
        </w:rPr>
      </w:pPr>
      <w:r w:rsidRPr="008F3CAB">
        <w:rPr>
          <w:bCs/>
        </w:rPr>
        <w:t xml:space="preserve">Apstiprināts: Dz. </w:t>
      </w:r>
      <w:proofErr w:type="spellStart"/>
      <w:r w:rsidRPr="008F3CAB">
        <w:rPr>
          <w:bCs/>
        </w:rPr>
        <w:t>Žindiga</w:t>
      </w:r>
      <w:proofErr w:type="spellEnd"/>
    </w:p>
    <w:p w14:paraId="22A1EF24" w14:textId="33C4C57E" w:rsidR="008F3CAB" w:rsidRPr="00FD6A4F" w:rsidRDefault="008F3CAB" w:rsidP="00FD6A4F">
      <w:pPr>
        <w:jc w:val="right"/>
        <w:rPr>
          <w:bCs/>
        </w:rPr>
      </w:pPr>
      <w:r>
        <w:rPr>
          <w:bCs/>
        </w:rPr>
        <w:t>Ogres novada sporta centrs</w:t>
      </w:r>
    </w:p>
    <w:p w14:paraId="395FEC14" w14:textId="77777777" w:rsidR="008F3CAB" w:rsidRPr="008F3CAB" w:rsidRDefault="008F3CAB" w:rsidP="008F3CAB">
      <w:pPr>
        <w:jc w:val="center"/>
        <w:rPr>
          <w:b/>
          <w:bCs/>
        </w:rPr>
      </w:pPr>
      <w:r>
        <w:rPr>
          <w:b/>
          <w:bCs/>
        </w:rPr>
        <w:t>NOLIKUMS</w:t>
      </w:r>
    </w:p>
    <w:p w14:paraId="2FF0975B" w14:textId="44D7B4FE" w:rsidR="008F3CAB" w:rsidRPr="008F3CAB" w:rsidRDefault="00E51F54" w:rsidP="008F3CAB">
      <w:pPr>
        <w:jc w:val="center"/>
        <w:rPr>
          <w:b/>
          <w:bCs/>
        </w:rPr>
      </w:pPr>
      <w:r>
        <w:rPr>
          <w:b/>
          <w:bCs/>
        </w:rPr>
        <w:t>Turnīrs “</w:t>
      </w:r>
      <w:r w:rsidR="00065601">
        <w:rPr>
          <w:b/>
          <w:bCs/>
        </w:rPr>
        <w:t>Ogres kauss 2021</w:t>
      </w:r>
      <w:r w:rsidR="008F3CAB" w:rsidRPr="008F3CAB">
        <w:rPr>
          <w:b/>
          <w:bCs/>
        </w:rPr>
        <w:t>’’</w:t>
      </w:r>
    </w:p>
    <w:p w14:paraId="3BEB3A9A" w14:textId="77777777" w:rsidR="008F3CAB" w:rsidRPr="008F3CAB" w:rsidRDefault="008F3CAB" w:rsidP="008F3CAB"/>
    <w:p w14:paraId="4A33F6CB" w14:textId="77777777" w:rsidR="008F3CAB" w:rsidRPr="008F3CAB" w:rsidRDefault="008F3CAB" w:rsidP="008F3CAB">
      <w:r w:rsidRPr="008F3CAB">
        <w:t xml:space="preserve">1. </w:t>
      </w:r>
      <w:r w:rsidRPr="008F3CAB">
        <w:rPr>
          <w:b/>
          <w:u w:val="single"/>
        </w:rPr>
        <w:t>Turnīra mērķis un uzdevumi</w:t>
      </w:r>
    </w:p>
    <w:p w14:paraId="468FA336" w14:textId="77777777" w:rsidR="008F3CAB" w:rsidRPr="008F3CAB" w:rsidRDefault="008F3CAB" w:rsidP="008F3CAB">
      <w:pPr>
        <w:numPr>
          <w:ilvl w:val="0"/>
          <w:numId w:val="1"/>
        </w:numPr>
      </w:pPr>
      <w:r w:rsidRPr="008F3CAB">
        <w:t>Futbola popularizēšana Ogres novadā</w:t>
      </w:r>
    </w:p>
    <w:p w14:paraId="3AED0C84" w14:textId="52CE90D2" w:rsidR="008F3CAB" w:rsidRPr="008F3CAB" w:rsidRDefault="008F3CAB" w:rsidP="008F3CAB">
      <w:pPr>
        <w:numPr>
          <w:ilvl w:val="0"/>
          <w:numId w:val="1"/>
        </w:numPr>
      </w:pPr>
      <w:r w:rsidRPr="008F3CAB">
        <w:t>Futbolistu tehniskās meistarības uzlabošana, pieredzes gūšana</w:t>
      </w:r>
    </w:p>
    <w:p w14:paraId="33060151" w14:textId="77777777" w:rsidR="008F3CAB" w:rsidRPr="008F3CAB" w:rsidRDefault="008F3CAB" w:rsidP="008F3CAB">
      <w:r w:rsidRPr="008F3CAB">
        <w:t xml:space="preserve">2. </w:t>
      </w:r>
      <w:r>
        <w:rPr>
          <w:b/>
          <w:u w:val="single"/>
        </w:rPr>
        <w:t>Turnīra vadība</w:t>
      </w:r>
    </w:p>
    <w:p w14:paraId="086D4058" w14:textId="77777777" w:rsidR="008F3CAB" w:rsidRPr="008F3CAB" w:rsidRDefault="008F3CAB" w:rsidP="008F3CAB">
      <w:pPr>
        <w:numPr>
          <w:ilvl w:val="0"/>
          <w:numId w:val="2"/>
        </w:numPr>
      </w:pPr>
      <w:r w:rsidRPr="008F3CAB">
        <w:t>Turnīru organizē Ogres novada sporta centrs sadarbībā ar biedrību ‘’Ogres Bērnu un Jauniešu sporta atbalsta apvienība’’</w:t>
      </w:r>
    </w:p>
    <w:p w14:paraId="624A211F" w14:textId="77777777" w:rsidR="008F3CAB" w:rsidRDefault="008F3CAB" w:rsidP="008F3CAB">
      <w:pPr>
        <w:numPr>
          <w:ilvl w:val="0"/>
          <w:numId w:val="2"/>
        </w:numPr>
      </w:pPr>
      <w:r w:rsidRPr="008F3CAB">
        <w:t xml:space="preserve">Turnīra galvenie organizatori – Patriks </w:t>
      </w:r>
      <w:proofErr w:type="spellStart"/>
      <w:r w:rsidRPr="008F3CAB">
        <w:t>Malvess</w:t>
      </w:r>
      <w:proofErr w:type="spellEnd"/>
      <w:r w:rsidRPr="008F3CAB">
        <w:t xml:space="preserve">, </w:t>
      </w:r>
      <w:r w:rsidR="005E74EB">
        <w:t>T.</w:t>
      </w:r>
      <w:r w:rsidRPr="008F3CAB">
        <w:t xml:space="preserve">25857338, </w:t>
      </w:r>
      <w:hyperlink r:id="rId7" w:history="1">
        <w:r w:rsidRPr="008F3CAB">
          <w:rPr>
            <w:rStyle w:val="Hyperlink"/>
          </w:rPr>
          <w:t>patriks.malvess@gmail.com</w:t>
        </w:r>
      </w:hyperlink>
      <w:r w:rsidRPr="008F3CAB">
        <w:rPr>
          <w:u w:val="single"/>
        </w:rPr>
        <w:t xml:space="preserve"> </w:t>
      </w:r>
      <w:r w:rsidRPr="008F3CAB">
        <w:t xml:space="preserve">un Raivis Rubīns, </w:t>
      </w:r>
      <w:r w:rsidR="005E74EB">
        <w:t>T.</w:t>
      </w:r>
      <w:r w:rsidRPr="008F3CAB">
        <w:t xml:space="preserve">25951323, </w:t>
      </w:r>
      <w:hyperlink r:id="rId8" w:history="1">
        <w:r w:rsidRPr="008F3CAB">
          <w:rPr>
            <w:rStyle w:val="Hyperlink"/>
          </w:rPr>
          <w:t>rubins.raivis@inbox.lv</w:t>
        </w:r>
      </w:hyperlink>
      <w:r w:rsidRPr="008F3CAB">
        <w:t xml:space="preserve"> </w:t>
      </w:r>
    </w:p>
    <w:p w14:paraId="50E58218" w14:textId="77777777" w:rsidR="005E74EB" w:rsidRPr="008F3CAB" w:rsidRDefault="005E74EB" w:rsidP="008F3CAB">
      <w:pPr>
        <w:numPr>
          <w:ilvl w:val="0"/>
          <w:numId w:val="2"/>
        </w:numPr>
      </w:pPr>
      <w:r>
        <w:t xml:space="preserve">Turnīra galvenais tiesnesis- Patriks </w:t>
      </w:r>
      <w:proofErr w:type="spellStart"/>
      <w:r>
        <w:t>Malvess</w:t>
      </w:r>
      <w:proofErr w:type="spellEnd"/>
      <w:r>
        <w:t xml:space="preserve"> T.25857338</w:t>
      </w:r>
    </w:p>
    <w:p w14:paraId="0FBCB8C6" w14:textId="77777777" w:rsidR="008F3CAB" w:rsidRPr="008F3CAB" w:rsidRDefault="008F3CAB" w:rsidP="008F3CAB"/>
    <w:p w14:paraId="5609468A" w14:textId="77777777" w:rsidR="008F3CAB" w:rsidRPr="008F3CAB" w:rsidRDefault="008F3CAB" w:rsidP="008F3CAB">
      <w:r w:rsidRPr="008F3CAB">
        <w:t xml:space="preserve">3. </w:t>
      </w:r>
      <w:r w:rsidRPr="008F3CAB">
        <w:rPr>
          <w:b/>
          <w:u w:val="single"/>
        </w:rPr>
        <w:t>Vecuma grupas, vieta un laiks</w:t>
      </w:r>
    </w:p>
    <w:p w14:paraId="3CE40854" w14:textId="77777777" w:rsidR="008F3CAB" w:rsidRPr="008F3CAB" w:rsidRDefault="008F3CAB" w:rsidP="008F3CAB">
      <w:r w:rsidRPr="008F3CAB">
        <w:tab/>
      </w:r>
    </w:p>
    <w:p w14:paraId="13206372" w14:textId="11E22A46" w:rsidR="008F3CAB" w:rsidRPr="008F3CAB" w:rsidRDefault="008F3CAB" w:rsidP="008F3CAB">
      <w:pPr>
        <w:numPr>
          <w:ilvl w:val="0"/>
          <w:numId w:val="7"/>
        </w:numPr>
      </w:pPr>
      <w:r w:rsidRPr="008F3CAB">
        <w:t>Turnīrs norisināsies Ogres novada sporta centra stadionā, Skolas ielā 21, Ogrē</w:t>
      </w:r>
    </w:p>
    <w:p w14:paraId="5C93D997" w14:textId="77777777" w:rsidR="008F3CAB" w:rsidRPr="008F3CAB" w:rsidRDefault="008F3CAB" w:rsidP="008F3CA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22"/>
        <w:gridCol w:w="2010"/>
        <w:gridCol w:w="1380"/>
        <w:gridCol w:w="1692"/>
        <w:gridCol w:w="1579"/>
        <w:gridCol w:w="1980"/>
      </w:tblGrid>
      <w:tr w:rsidR="004F5114" w:rsidRPr="008F3CAB" w14:paraId="5DE3A0FA" w14:textId="77777777" w:rsidTr="004F5114">
        <w:trPr>
          <w:trHeight w:val="759"/>
        </w:trPr>
        <w:tc>
          <w:tcPr>
            <w:tcW w:w="1622" w:type="dxa"/>
          </w:tcPr>
          <w:p w14:paraId="2F0F5324" w14:textId="77777777" w:rsidR="004F5114" w:rsidRPr="008F3CAB" w:rsidRDefault="004F5114" w:rsidP="008F3CAB">
            <w:pPr>
              <w:spacing w:after="160" w:line="259" w:lineRule="auto"/>
            </w:pPr>
            <w:r w:rsidRPr="008F3CAB">
              <w:t>Datums</w:t>
            </w:r>
          </w:p>
        </w:tc>
        <w:tc>
          <w:tcPr>
            <w:tcW w:w="2010" w:type="dxa"/>
          </w:tcPr>
          <w:p w14:paraId="79F56B62" w14:textId="77777777" w:rsidR="004F5114" w:rsidRPr="008F3CAB" w:rsidRDefault="004F5114" w:rsidP="008F3CAB">
            <w:pPr>
              <w:spacing w:after="160" w:line="259" w:lineRule="auto"/>
            </w:pPr>
            <w:r w:rsidRPr="008F3CAB">
              <w:t>Vecuma grupa</w:t>
            </w:r>
          </w:p>
        </w:tc>
        <w:tc>
          <w:tcPr>
            <w:tcW w:w="1380" w:type="dxa"/>
          </w:tcPr>
          <w:p w14:paraId="5725909A" w14:textId="77777777" w:rsidR="004F5114" w:rsidRPr="008F3CAB" w:rsidRDefault="004F5114" w:rsidP="008F3CAB">
            <w:pPr>
              <w:spacing w:after="160" w:line="259" w:lineRule="auto"/>
            </w:pPr>
            <w:r w:rsidRPr="008F3CAB">
              <w:t>Spēles formāts</w:t>
            </w:r>
          </w:p>
        </w:tc>
        <w:tc>
          <w:tcPr>
            <w:tcW w:w="1692" w:type="dxa"/>
          </w:tcPr>
          <w:p w14:paraId="5729437A" w14:textId="77777777" w:rsidR="004F5114" w:rsidRPr="008F3CAB" w:rsidRDefault="004F5114" w:rsidP="008F3CAB">
            <w:pPr>
              <w:spacing w:after="160" w:line="259" w:lineRule="auto"/>
            </w:pPr>
            <w:r w:rsidRPr="008F3CAB">
              <w:t>Komandu sastāvs</w:t>
            </w:r>
          </w:p>
        </w:tc>
        <w:tc>
          <w:tcPr>
            <w:tcW w:w="1579" w:type="dxa"/>
          </w:tcPr>
          <w:p w14:paraId="650E8FDC" w14:textId="77777777" w:rsidR="004F5114" w:rsidRPr="008F3CAB" w:rsidRDefault="004F5114" w:rsidP="008F3CAB">
            <w:pPr>
              <w:spacing w:after="160" w:line="259" w:lineRule="auto"/>
            </w:pPr>
            <w:r w:rsidRPr="008F3CAB">
              <w:t>Spēles laiks(min)</w:t>
            </w:r>
          </w:p>
        </w:tc>
        <w:tc>
          <w:tcPr>
            <w:tcW w:w="1980" w:type="dxa"/>
          </w:tcPr>
          <w:p w14:paraId="7AB1E461" w14:textId="77777777" w:rsidR="004F5114" w:rsidRPr="008F3CAB" w:rsidRDefault="004F5114" w:rsidP="008F3CAB">
            <w:pPr>
              <w:spacing w:after="160" w:line="259" w:lineRule="auto"/>
            </w:pPr>
            <w:r w:rsidRPr="008F3CAB">
              <w:t>Laukuma izmērs(m)</w:t>
            </w:r>
          </w:p>
        </w:tc>
      </w:tr>
      <w:tr w:rsidR="004F5114" w:rsidRPr="008F3CAB" w14:paraId="6C39A6E4" w14:textId="77777777" w:rsidTr="004F5114">
        <w:trPr>
          <w:trHeight w:val="759"/>
        </w:trPr>
        <w:tc>
          <w:tcPr>
            <w:tcW w:w="1622" w:type="dxa"/>
          </w:tcPr>
          <w:p w14:paraId="00A36C9E" w14:textId="6D8AD539" w:rsidR="004F5114" w:rsidRPr="008F3CAB" w:rsidRDefault="00065601" w:rsidP="008F3CAB">
            <w:pPr>
              <w:spacing w:after="160" w:line="259" w:lineRule="auto"/>
            </w:pPr>
            <w:r>
              <w:t>21</w:t>
            </w:r>
            <w:r w:rsidR="004F5114" w:rsidRPr="008F3CAB">
              <w:t>.augusts</w:t>
            </w:r>
          </w:p>
        </w:tc>
        <w:tc>
          <w:tcPr>
            <w:tcW w:w="2010" w:type="dxa"/>
          </w:tcPr>
          <w:p w14:paraId="188A9C0D" w14:textId="21C6EE20" w:rsidR="004F5114" w:rsidRPr="008F3CAB" w:rsidRDefault="00D95E85" w:rsidP="008F3CAB">
            <w:pPr>
              <w:spacing w:after="160" w:line="259" w:lineRule="auto"/>
            </w:pPr>
            <w:r>
              <w:t>2006.g.dz. un vecāki</w:t>
            </w:r>
          </w:p>
        </w:tc>
        <w:tc>
          <w:tcPr>
            <w:tcW w:w="1380" w:type="dxa"/>
          </w:tcPr>
          <w:p w14:paraId="18917079" w14:textId="1A6FFEE7" w:rsidR="004F5114" w:rsidRPr="008F3CAB" w:rsidRDefault="00065601" w:rsidP="008F3CAB">
            <w:pPr>
              <w:spacing w:after="160" w:line="259" w:lineRule="auto"/>
            </w:pPr>
            <w:r>
              <w:t>6x6</w:t>
            </w:r>
          </w:p>
        </w:tc>
        <w:tc>
          <w:tcPr>
            <w:tcW w:w="1692" w:type="dxa"/>
          </w:tcPr>
          <w:p w14:paraId="1E949775" w14:textId="3392679E" w:rsidR="004F5114" w:rsidRPr="008F3CAB" w:rsidRDefault="00DA06B8" w:rsidP="008F3CAB">
            <w:pPr>
              <w:spacing w:after="160" w:line="259" w:lineRule="auto"/>
            </w:pPr>
            <w:r>
              <w:t>Līdz 11 cilvēki</w:t>
            </w:r>
          </w:p>
        </w:tc>
        <w:tc>
          <w:tcPr>
            <w:tcW w:w="1579" w:type="dxa"/>
          </w:tcPr>
          <w:p w14:paraId="458315E5" w14:textId="5C93A2DA" w:rsidR="004F5114" w:rsidRPr="008F3CAB" w:rsidRDefault="00D95E85" w:rsidP="008F3CAB">
            <w:pPr>
              <w:spacing w:after="160" w:line="259" w:lineRule="auto"/>
            </w:pPr>
            <w:r>
              <w:t>1x</w:t>
            </w:r>
            <w:r w:rsidR="00DA06B8">
              <w:t>18</w:t>
            </w:r>
          </w:p>
        </w:tc>
        <w:tc>
          <w:tcPr>
            <w:tcW w:w="1980" w:type="dxa"/>
          </w:tcPr>
          <w:p w14:paraId="50EBBEBB" w14:textId="49811156" w:rsidR="004F5114" w:rsidRPr="008F3CAB" w:rsidRDefault="00065601" w:rsidP="008F3CAB">
            <w:pPr>
              <w:spacing w:after="160" w:line="259" w:lineRule="auto"/>
            </w:pPr>
            <w:r>
              <w:t>45x30</w:t>
            </w:r>
          </w:p>
        </w:tc>
      </w:tr>
      <w:tr w:rsidR="004F5114" w:rsidRPr="008F3CAB" w14:paraId="7BD1F5E4" w14:textId="77777777" w:rsidTr="004F5114">
        <w:trPr>
          <w:trHeight w:val="759"/>
        </w:trPr>
        <w:tc>
          <w:tcPr>
            <w:tcW w:w="1622" w:type="dxa"/>
          </w:tcPr>
          <w:p w14:paraId="7AC47D00" w14:textId="7819C931" w:rsidR="004F5114" w:rsidRPr="008F3CAB" w:rsidRDefault="00065601" w:rsidP="008F3CAB">
            <w:pPr>
              <w:spacing w:after="160" w:line="259" w:lineRule="auto"/>
            </w:pPr>
            <w:r>
              <w:t>21</w:t>
            </w:r>
            <w:r w:rsidR="004F5114" w:rsidRPr="008F3CAB">
              <w:t>.augusts</w:t>
            </w:r>
          </w:p>
        </w:tc>
        <w:tc>
          <w:tcPr>
            <w:tcW w:w="2010" w:type="dxa"/>
          </w:tcPr>
          <w:p w14:paraId="5EFC52B9" w14:textId="445A8FC2" w:rsidR="004F5114" w:rsidRPr="008F3CAB" w:rsidRDefault="00D95E85" w:rsidP="008F3CAB">
            <w:pPr>
              <w:spacing w:after="160" w:line="259" w:lineRule="auto"/>
            </w:pPr>
            <w:r>
              <w:t>2007.g.dz. un jaunāki</w:t>
            </w:r>
          </w:p>
        </w:tc>
        <w:tc>
          <w:tcPr>
            <w:tcW w:w="1380" w:type="dxa"/>
          </w:tcPr>
          <w:p w14:paraId="10FE6870" w14:textId="77777777" w:rsidR="004F5114" w:rsidRPr="008F3CAB" w:rsidRDefault="004F5114" w:rsidP="008F3CAB">
            <w:pPr>
              <w:spacing w:after="160" w:line="259" w:lineRule="auto"/>
            </w:pPr>
            <w:r w:rsidRPr="008F3CAB">
              <w:t>6x6</w:t>
            </w:r>
          </w:p>
        </w:tc>
        <w:tc>
          <w:tcPr>
            <w:tcW w:w="1692" w:type="dxa"/>
          </w:tcPr>
          <w:p w14:paraId="0AF95361" w14:textId="577475B6" w:rsidR="004F5114" w:rsidRPr="008F3CAB" w:rsidRDefault="00DA06B8" w:rsidP="008F3CAB">
            <w:pPr>
              <w:spacing w:after="160" w:line="259" w:lineRule="auto"/>
            </w:pPr>
            <w:r>
              <w:t>Līdz 11 cilvēki</w:t>
            </w:r>
          </w:p>
        </w:tc>
        <w:tc>
          <w:tcPr>
            <w:tcW w:w="1579" w:type="dxa"/>
          </w:tcPr>
          <w:p w14:paraId="1A0056AE" w14:textId="65C09811" w:rsidR="004F5114" w:rsidRPr="008F3CAB" w:rsidRDefault="00D95E85" w:rsidP="008F3CAB">
            <w:pPr>
              <w:spacing w:after="160" w:line="259" w:lineRule="auto"/>
            </w:pPr>
            <w:r>
              <w:t>1x</w:t>
            </w:r>
            <w:r w:rsidR="00DA06B8">
              <w:t>18</w:t>
            </w:r>
          </w:p>
        </w:tc>
        <w:tc>
          <w:tcPr>
            <w:tcW w:w="1980" w:type="dxa"/>
          </w:tcPr>
          <w:p w14:paraId="1A0A0BA8" w14:textId="77777777" w:rsidR="004F5114" w:rsidRPr="008F3CAB" w:rsidRDefault="004F5114" w:rsidP="008F3CAB">
            <w:pPr>
              <w:spacing w:after="160" w:line="259" w:lineRule="auto"/>
            </w:pPr>
            <w:r w:rsidRPr="008F3CAB">
              <w:t>45x30</w:t>
            </w:r>
          </w:p>
        </w:tc>
      </w:tr>
    </w:tbl>
    <w:p w14:paraId="40D32FB4" w14:textId="77777777" w:rsidR="008F3CAB" w:rsidRDefault="008F3CAB" w:rsidP="008F3CAB"/>
    <w:p w14:paraId="00D9DA3F" w14:textId="5996A679" w:rsidR="008F3CAB" w:rsidRDefault="008F3CAB" w:rsidP="008F3CAB"/>
    <w:p w14:paraId="037D562A" w14:textId="1ED93C35" w:rsidR="00DA06B8" w:rsidRDefault="00DA06B8" w:rsidP="008F3CAB"/>
    <w:p w14:paraId="0EE77108" w14:textId="77777777" w:rsidR="00FD6A4F" w:rsidRDefault="00FD6A4F" w:rsidP="008F3CAB"/>
    <w:p w14:paraId="31455A02" w14:textId="77777777" w:rsidR="00DA06B8" w:rsidRDefault="00DA06B8" w:rsidP="008F3CAB"/>
    <w:p w14:paraId="2D6D51C6" w14:textId="77777777" w:rsidR="004F5114" w:rsidRPr="008F3CAB" w:rsidRDefault="004F5114" w:rsidP="008F3CAB"/>
    <w:p w14:paraId="40964BCC" w14:textId="77777777" w:rsidR="008F3CAB" w:rsidRPr="00FD6A4F" w:rsidRDefault="008F3CAB" w:rsidP="008F3CAB">
      <w:pPr>
        <w:rPr>
          <w:b/>
          <w:u w:val="single"/>
        </w:rPr>
      </w:pPr>
      <w:r w:rsidRPr="00FD6A4F">
        <w:rPr>
          <w:b/>
          <w:u w:val="single"/>
        </w:rPr>
        <w:lastRenderedPageBreak/>
        <w:t>4. Turnīra izspēles kārtība</w:t>
      </w:r>
    </w:p>
    <w:p w14:paraId="1082946F" w14:textId="6999EF4C" w:rsidR="004F5114" w:rsidRPr="00FD6A4F" w:rsidRDefault="004F5114" w:rsidP="008F3CAB">
      <w:pPr>
        <w:numPr>
          <w:ilvl w:val="0"/>
          <w:numId w:val="3"/>
        </w:numPr>
      </w:pPr>
      <w:r w:rsidRPr="00FD6A4F">
        <w:t xml:space="preserve">Komandas savā </w:t>
      </w:r>
      <w:r w:rsidR="00DA06B8" w:rsidRPr="00FD6A4F">
        <w:t>starpā izspēlē viena apļa turnīru, bet ja komandu skaits pieļauj divu apakšgrupu izveidi, tad izspēlē viena apļa turnīru savā apakšgrupā un vienu izslēgšanas spēli par vietu;</w:t>
      </w:r>
    </w:p>
    <w:p w14:paraId="0D3BBDC7" w14:textId="04D8CD83" w:rsidR="008F3CAB" w:rsidRPr="00FD6A4F" w:rsidRDefault="00DA06B8" w:rsidP="008F3CAB">
      <w:pPr>
        <w:numPr>
          <w:ilvl w:val="0"/>
          <w:numId w:val="3"/>
        </w:numPr>
      </w:pPr>
      <w:r w:rsidRPr="00FD6A4F">
        <w:t>Maksimālais spēļu skaits katrai komandai - 5</w:t>
      </w:r>
      <w:r w:rsidR="004F5114" w:rsidRPr="00FD6A4F">
        <w:t>;</w:t>
      </w:r>
    </w:p>
    <w:p w14:paraId="47EC330A" w14:textId="77777777" w:rsidR="008F3CAB" w:rsidRPr="00FD6A4F" w:rsidRDefault="008F3CAB" w:rsidP="008F3CAB">
      <w:pPr>
        <w:numPr>
          <w:ilvl w:val="0"/>
          <w:numId w:val="3"/>
        </w:numPr>
      </w:pPr>
      <w:r w:rsidRPr="00FD6A4F">
        <w:t>Ja grupu turnīrā divām vai vairāk komandām ir vienāds punktu skaits, vietu sadalījumu nosaka sekojoši:</w:t>
      </w:r>
    </w:p>
    <w:p w14:paraId="4B6EE5DE" w14:textId="73594D12" w:rsidR="008F3CAB" w:rsidRPr="00FD6A4F" w:rsidRDefault="008F3CAB" w:rsidP="008F3CAB">
      <w:r w:rsidRPr="00FD6A4F">
        <w:tab/>
      </w:r>
      <w:r w:rsidRPr="00FD6A4F">
        <w:tab/>
      </w:r>
      <w:r w:rsidRPr="00FD6A4F">
        <w:tab/>
        <w:t xml:space="preserve">1. </w:t>
      </w:r>
      <w:r w:rsidR="004F5114" w:rsidRPr="00FD6A4F">
        <w:t>Labāka kopējā vārtu attiecība;</w:t>
      </w:r>
    </w:p>
    <w:p w14:paraId="78754A50" w14:textId="6A1874A4" w:rsidR="008F3CAB" w:rsidRPr="00FD6A4F" w:rsidRDefault="008F3CAB" w:rsidP="008F3CAB">
      <w:r w:rsidRPr="00FD6A4F">
        <w:tab/>
      </w:r>
      <w:r w:rsidRPr="00FD6A4F">
        <w:tab/>
      </w:r>
      <w:r w:rsidRPr="00FD6A4F">
        <w:tab/>
        <w:t xml:space="preserve">2. </w:t>
      </w:r>
      <w:r w:rsidR="004F5114" w:rsidRPr="00FD6A4F">
        <w:t>Vairāk gūto vārtu;</w:t>
      </w:r>
    </w:p>
    <w:p w14:paraId="68C77EF2" w14:textId="77777777" w:rsidR="004F5114" w:rsidRPr="00FD6A4F" w:rsidRDefault="008F3CAB" w:rsidP="008F3CAB">
      <w:r w:rsidRPr="00FD6A4F">
        <w:tab/>
      </w:r>
      <w:r w:rsidRPr="00FD6A4F">
        <w:tab/>
      </w:r>
      <w:r w:rsidRPr="00FD6A4F">
        <w:tab/>
        <w:t xml:space="preserve">3. </w:t>
      </w:r>
      <w:r w:rsidR="004F5114" w:rsidRPr="00FD6A4F">
        <w:t>Vairāk uzvaru;</w:t>
      </w:r>
    </w:p>
    <w:p w14:paraId="46B0E901" w14:textId="3E1E1797" w:rsidR="008F3CAB" w:rsidRPr="00FD6A4F" w:rsidRDefault="004F5114" w:rsidP="008F3CAB">
      <w:r w:rsidRPr="00FD6A4F">
        <w:tab/>
      </w:r>
      <w:r w:rsidRPr="00FD6A4F">
        <w:tab/>
      </w:r>
      <w:r w:rsidRPr="00FD6A4F">
        <w:tab/>
        <w:t>4. Labāks rādītājs savstarpējā spēlē;</w:t>
      </w:r>
      <w:r w:rsidR="008F3CAB" w:rsidRPr="00FD6A4F">
        <w:t xml:space="preserve"> </w:t>
      </w:r>
    </w:p>
    <w:p w14:paraId="0BE7B4A4" w14:textId="416F3E59" w:rsidR="008F3CAB" w:rsidRPr="00FD6A4F" w:rsidRDefault="008F3CAB" w:rsidP="008F3CAB">
      <w:pPr>
        <w:ind w:left="720"/>
      </w:pPr>
      <w:r w:rsidRPr="00FD6A4F">
        <w:tab/>
      </w:r>
      <w:r w:rsidRPr="00FD6A4F">
        <w:tab/>
        <w:t>4. Ja iepriekš minētie rādītāji ir vienādi, notiek 9m  soda sitienu sērija pa 3 sitieniem</w:t>
      </w:r>
      <w:r w:rsidR="004F5114" w:rsidRPr="00FD6A4F">
        <w:t>;</w:t>
      </w:r>
    </w:p>
    <w:p w14:paraId="5309B2EC" w14:textId="3C94D124" w:rsidR="008F3CAB" w:rsidRPr="00FD6A4F" w:rsidRDefault="008F3CAB" w:rsidP="008F3CAB">
      <w:pPr>
        <w:numPr>
          <w:ilvl w:val="0"/>
          <w:numId w:val="3"/>
        </w:numPr>
      </w:pPr>
      <w:r w:rsidRPr="00FD6A4F">
        <w:t>Ja spēlēs par vietām spēle beidzas ar neizšķirtu, tiek veikti 9m soda sitienu sērija pa 3 sitieniem</w:t>
      </w:r>
      <w:r w:rsidR="004F5114" w:rsidRPr="00FD6A4F">
        <w:t>.</w:t>
      </w:r>
    </w:p>
    <w:p w14:paraId="3621DC2E" w14:textId="77777777" w:rsidR="008F3CAB" w:rsidRPr="008F3CAB" w:rsidRDefault="008F3CAB" w:rsidP="008F3CAB"/>
    <w:p w14:paraId="248903D6" w14:textId="4AE17EE8" w:rsidR="008F3CAB" w:rsidRPr="008F3CAB" w:rsidRDefault="00065601" w:rsidP="008F3CAB">
      <w:pPr>
        <w:rPr>
          <w:b/>
          <w:u w:val="single"/>
        </w:rPr>
      </w:pPr>
      <w:r>
        <w:rPr>
          <w:b/>
          <w:u w:val="single"/>
        </w:rPr>
        <w:t>5</w:t>
      </w:r>
      <w:r w:rsidR="008F3CAB" w:rsidRPr="008F3CAB">
        <w:rPr>
          <w:b/>
          <w:u w:val="single"/>
        </w:rPr>
        <w:t>. Turnīra noteikumi</w:t>
      </w:r>
    </w:p>
    <w:p w14:paraId="3764ECC7" w14:textId="755438BA" w:rsidR="008F3CAB" w:rsidRPr="008F3CAB" w:rsidRDefault="008F3CAB" w:rsidP="008F3CAB">
      <w:pPr>
        <w:numPr>
          <w:ilvl w:val="0"/>
          <w:numId w:val="4"/>
        </w:numPr>
      </w:pPr>
      <w:r w:rsidRPr="008F3CAB">
        <w:t>Komandu spēlētājiem jābūt vienādos sporta tērpos, ar kājsargiem</w:t>
      </w:r>
      <w:r w:rsidR="004F5114">
        <w:t>;</w:t>
      </w:r>
    </w:p>
    <w:p w14:paraId="632C36AD" w14:textId="4BF28372" w:rsidR="008F3CAB" w:rsidRPr="008F3CAB" w:rsidRDefault="008F3CAB" w:rsidP="008F3CAB">
      <w:pPr>
        <w:numPr>
          <w:ilvl w:val="0"/>
          <w:numId w:val="4"/>
        </w:numPr>
      </w:pPr>
      <w:r w:rsidRPr="008F3CAB">
        <w:t xml:space="preserve">Spēlētāja </w:t>
      </w:r>
      <w:r w:rsidR="00D95E85">
        <w:t xml:space="preserve">noraidījuma gadījumā, komanda </w:t>
      </w:r>
      <w:r w:rsidR="00DA06B8">
        <w:t>līdz spēles beigām spēli aizvada mazākumā</w:t>
      </w:r>
      <w:r w:rsidRPr="008F3CAB">
        <w:t>, noraidītais spēlētājs var piedalīties nākamajā spēlē</w:t>
      </w:r>
      <w:r w:rsidR="004F5114">
        <w:t>;</w:t>
      </w:r>
    </w:p>
    <w:p w14:paraId="323A8582" w14:textId="5236CC8B" w:rsidR="008F3CAB" w:rsidRPr="008F3CAB" w:rsidRDefault="008F3CAB" w:rsidP="008F3CAB">
      <w:pPr>
        <w:numPr>
          <w:ilvl w:val="0"/>
          <w:numId w:val="4"/>
        </w:numPr>
      </w:pPr>
      <w:r w:rsidRPr="008F3CAB">
        <w:t xml:space="preserve">Komandām uz spēli jāierodas vismaz </w:t>
      </w:r>
      <w:r w:rsidR="00DA06B8">
        <w:t>5</w:t>
      </w:r>
      <w:r w:rsidRPr="008F3CAB">
        <w:t xml:space="preserve"> minūtes pirms tās sākuma</w:t>
      </w:r>
      <w:r w:rsidR="004F5114">
        <w:t>;</w:t>
      </w:r>
    </w:p>
    <w:p w14:paraId="1DCCB72D" w14:textId="29A8EDEE" w:rsidR="008F3CAB" w:rsidRPr="008F3CAB" w:rsidRDefault="008F3CAB" w:rsidP="008F3CAB">
      <w:pPr>
        <w:numPr>
          <w:ilvl w:val="0"/>
          <w:numId w:val="4"/>
        </w:numPr>
      </w:pPr>
      <w:r w:rsidRPr="008F3CAB">
        <w:t xml:space="preserve">Skatītājiem un futbolistu vecākiem turnīra norises laikā ir jāatrodas tribīnēs, ja šis punkts netiek pildīts, tiesnesim ir </w:t>
      </w:r>
      <w:bookmarkStart w:id="0" w:name="_GoBack"/>
      <w:bookmarkEnd w:id="0"/>
      <w:r w:rsidRPr="008F3CAB">
        <w:t>tiesības spēli neuzsākt/pārtraukt</w:t>
      </w:r>
      <w:r w:rsidR="004F5114">
        <w:t>;</w:t>
      </w:r>
    </w:p>
    <w:p w14:paraId="519BEBD9" w14:textId="50BC9ECC" w:rsidR="008F3CAB" w:rsidRPr="008F3CAB" w:rsidRDefault="008F3CAB" w:rsidP="008F3CAB">
      <w:pPr>
        <w:numPr>
          <w:ilvl w:val="0"/>
          <w:numId w:val="4"/>
        </w:numPr>
      </w:pPr>
      <w:r w:rsidRPr="008F3CAB">
        <w:t xml:space="preserve">Katram spēlētājam uz turnīra spēli ir jābūt līdzi personu apliecinošam dokumentam (pase, LFF izdota licence, </w:t>
      </w:r>
      <w:proofErr w:type="spellStart"/>
      <w:r w:rsidRPr="008F3CAB">
        <w:t>eID</w:t>
      </w:r>
      <w:proofErr w:type="spellEnd"/>
      <w:r w:rsidRPr="008F3CAB">
        <w:t xml:space="preserve"> karte)</w:t>
      </w:r>
      <w:r w:rsidR="004F5114">
        <w:t>;</w:t>
      </w:r>
    </w:p>
    <w:p w14:paraId="2A46A116" w14:textId="5C7E4DDD" w:rsidR="008F3CAB" w:rsidRPr="008F3CAB" w:rsidRDefault="008F3CAB" w:rsidP="008F3CAB">
      <w:pPr>
        <w:numPr>
          <w:ilvl w:val="0"/>
          <w:numId w:val="4"/>
        </w:numPr>
      </w:pPr>
      <w:r w:rsidRPr="008F3CAB">
        <w:t xml:space="preserve">Katras komandas </w:t>
      </w:r>
      <w:r w:rsidR="00DA06B8">
        <w:t>spēlētāji paši atbild par savu veselības stāvokli un nodarītajiem zaudējumiem, ja tādi rodas.</w:t>
      </w:r>
    </w:p>
    <w:p w14:paraId="729E9C29" w14:textId="77777777" w:rsidR="008F3CAB" w:rsidRPr="008F3CAB" w:rsidRDefault="008F3CAB" w:rsidP="008F3CAB">
      <w:pPr>
        <w:rPr>
          <w:b/>
          <w:u w:val="single"/>
        </w:rPr>
      </w:pPr>
      <w:r w:rsidRPr="008F3CAB">
        <w:rPr>
          <w:b/>
          <w:u w:val="single"/>
        </w:rPr>
        <w:t>7. Apbalvošana</w:t>
      </w:r>
    </w:p>
    <w:p w14:paraId="0E86CF97" w14:textId="78688F32" w:rsidR="008F3CAB" w:rsidRDefault="008F3CAB" w:rsidP="00065601">
      <w:pPr>
        <w:numPr>
          <w:ilvl w:val="0"/>
          <w:numId w:val="5"/>
        </w:numPr>
      </w:pPr>
      <w:r w:rsidRPr="008F3CAB">
        <w:t>Turnīrā tiek ap</w:t>
      </w:r>
      <w:r w:rsidR="00065601">
        <w:t>balvotas 1-3. vietas ar</w:t>
      </w:r>
      <w:r w:rsidRPr="008F3CAB">
        <w:t xml:space="preserve"> medaļām</w:t>
      </w:r>
      <w:r w:rsidR="004F5114">
        <w:t>;</w:t>
      </w:r>
    </w:p>
    <w:p w14:paraId="64D67BA4" w14:textId="77777777" w:rsidR="008F3CAB" w:rsidRDefault="008F3CAB" w:rsidP="008F3CAB">
      <w:pPr>
        <w:rPr>
          <w:b/>
          <w:u w:val="single"/>
        </w:rPr>
      </w:pPr>
      <w:r w:rsidRPr="008F3CAB">
        <w:rPr>
          <w:b/>
          <w:u w:val="single"/>
        </w:rPr>
        <w:t xml:space="preserve">8.Pieteikšanās </w:t>
      </w:r>
    </w:p>
    <w:p w14:paraId="13522DBB" w14:textId="671367D5" w:rsidR="008F3CAB" w:rsidRPr="008F3CAB" w:rsidRDefault="00E51F54" w:rsidP="00E51F54">
      <w:pPr>
        <w:pStyle w:val="ListParagraph"/>
        <w:numPr>
          <w:ilvl w:val="0"/>
          <w:numId w:val="15"/>
        </w:numPr>
      </w:pPr>
      <w:r>
        <w:t xml:space="preserve">Komandas pieteikumu par dalību turnīrā sūtīt uz </w:t>
      </w:r>
      <w:hyperlink r:id="rId9" w:history="1">
        <w:r w:rsidRPr="00AF0498">
          <w:rPr>
            <w:rStyle w:val="Hyperlink"/>
          </w:rPr>
          <w:t>patriks.malvess@gmail.com</w:t>
        </w:r>
      </w:hyperlink>
      <w:r>
        <w:t>, sīkāka informācija pa tel.</w:t>
      </w:r>
      <w:r w:rsidRPr="00E51F54">
        <w:rPr>
          <w:rFonts w:cstheme="minorHAnsi"/>
          <w:sz w:val="24"/>
          <w:szCs w:val="24"/>
        </w:rPr>
        <w:t xml:space="preserve"> 25857338.</w:t>
      </w:r>
    </w:p>
    <w:p w14:paraId="52B108AB" w14:textId="77777777" w:rsidR="008F3CAB" w:rsidRDefault="008F3CAB" w:rsidP="008F3CAB">
      <w:pPr>
        <w:rPr>
          <w:b/>
          <w:u w:val="single"/>
        </w:rPr>
      </w:pPr>
      <w:r>
        <w:rPr>
          <w:b/>
          <w:u w:val="single"/>
        </w:rPr>
        <w:t xml:space="preserve">9. Medicīniskā palīdzība </w:t>
      </w:r>
    </w:p>
    <w:p w14:paraId="713C944B" w14:textId="138783ED" w:rsidR="00D02DB4" w:rsidRDefault="008F3CAB" w:rsidP="00DA06B8">
      <w:pPr>
        <w:pStyle w:val="ListParagraph"/>
        <w:numPr>
          <w:ilvl w:val="0"/>
          <w:numId w:val="12"/>
        </w:numPr>
      </w:pPr>
      <w:r w:rsidRPr="008F3CAB">
        <w:t>Nepieciešamības gadījumā sacensību organizatori nodrošina medicīnisko palīdzību</w:t>
      </w:r>
      <w:r w:rsidR="004F5114">
        <w:t>.</w:t>
      </w:r>
    </w:p>
    <w:sectPr w:rsidR="00D02DB4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0418" w14:textId="77777777" w:rsidR="0085411E" w:rsidRDefault="0085411E" w:rsidP="00094F86">
      <w:pPr>
        <w:spacing w:after="0" w:line="240" w:lineRule="auto"/>
      </w:pPr>
      <w:r>
        <w:separator/>
      </w:r>
    </w:p>
  </w:endnote>
  <w:endnote w:type="continuationSeparator" w:id="0">
    <w:p w14:paraId="63415B96" w14:textId="77777777" w:rsidR="0085411E" w:rsidRDefault="0085411E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88A5" w14:textId="77777777" w:rsidR="00094F86" w:rsidRDefault="00094F86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3852B1D" wp14:editId="36D3DC9D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3EEC" w14:textId="77777777" w:rsidR="0085411E" w:rsidRDefault="0085411E" w:rsidP="00094F86">
      <w:pPr>
        <w:spacing w:after="0" w:line="240" w:lineRule="auto"/>
      </w:pPr>
      <w:r>
        <w:separator/>
      </w:r>
    </w:p>
  </w:footnote>
  <w:footnote w:type="continuationSeparator" w:id="0">
    <w:p w14:paraId="03304D63" w14:textId="77777777" w:rsidR="0085411E" w:rsidRDefault="0085411E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BFAD" w14:textId="77777777" w:rsidR="00094F86" w:rsidRDefault="00094F8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DC5033D" wp14:editId="7A1A06D6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704"/>
    <w:multiLevelType w:val="hybridMultilevel"/>
    <w:tmpl w:val="9208DF2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C41826"/>
    <w:multiLevelType w:val="hybridMultilevel"/>
    <w:tmpl w:val="1BD4094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8157B"/>
    <w:multiLevelType w:val="hybridMultilevel"/>
    <w:tmpl w:val="75C21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424D0"/>
    <w:multiLevelType w:val="hybridMultilevel"/>
    <w:tmpl w:val="FD2E6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D3F8B"/>
    <w:multiLevelType w:val="hybridMultilevel"/>
    <w:tmpl w:val="E9F2A9A2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C331480"/>
    <w:multiLevelType w:val="hybridMultilevel"/>
    <w:tmpl w:val="2780C2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306359"/>
    <w:multiLevelType w:val="hybridMultilevel"/>
    <w:tmpl w:val="4AA62B64"/>
    <w:lvl w:ilvl="0" w:tplc="042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126752A"/>
    <w:multiLevelType w:val="hybridMultilevel"/>
    <w:tmpl w:val="3586C08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CC6BD4"/>
    <w:multiLevelType w:val="hybridMultilevel"/>
    <w:tmpl w:val="C096C89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45C05E9"/>
    <w:multiLevelType w:val="hybridMultilevel"/>
    <w:tmpl w:val="1F50A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D0275E"/>
    <w:multiLevelType w:val="hybridMultilevel"/>
    <w:tmpl w:val="86D4E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CB7380"/>
    <w:multiLevelType w:val="hybridMultilevel"/>
    <w:tmpl w:val="8C5C26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83789D"/>
    <w:multiLevelType w:val="hybridMultilevel"/>
    <w:tmpl w:val="C6EE2D4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76A227B"/>
    <w:multiLevelType w:val="hybridMultilevel"/>
    <w:tmpl w:val="DF9E3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E547F9"/>
    <w:multiLevelType w:val="hybridMultilevel"/>
    <w:tmpl w:val="A03CA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653229"/>
    <w:multiLevelType w:val="hybridMultilevel"/>
    <w:tmpl w:val="14DE0D4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0"/>
  </w:num>
  <w:num w:numId="5">
    <w:abstractNumId w:val="5"/>
  </w:num>
  <w:num w:numId="6">
    <w:abstractNumId w:val="13"/>
  </w:num>
  <w:num w:numId="7">
    <w:abstractNumId w:val="3"/>
  </w:num>
  <w:num w:numId="8">
    <w:abstractNumId w:val="15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8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65601"/>
    <w:rsid w:val="00094F86"/>
    <w:rsid w:val="002517AB"/>
    <w:rsid w:val="00274E50"/>
    <w:rsid w:val="003E276E"/>
    <w:rsid w:val="004F5114"/>
    <w:rsid w:val="005E74EB"/>
    <w:rsid w:val="0085411E"/>
    <w:rsid w:val="008F3CAB"/>
    <w:rsid w:val="009B45AF"/>
    <w:rsid w:val="00A647AA"/>
    <w:rsid w:val="00BF3864"/>
    <w:rsid w:val="00C10B41"/>
    <w:rsid w:val="00CA6139"/>
    <w:rsid w:val="00D02DB4"/>
    <w:rsid w:val="00D95E85"/>
    <w:rsid w:val="00DA06B8"/>
    <w:rsid w:val="00E1107B"/>
    <w:rsid w:val="00E51F54"/>
    <w:rsid w:val="00EF2D9A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9DCD8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table" w:styleId="TableGrid">
    <w:name w:val="Table Grid"/>
    <w:basedOn w:val="TableNormal"/>
    <w:uiPriority w:val="39"/>
    <w:rsid w:val="008F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C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3CA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A06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06B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06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ins.raivis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riks.malves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iks.malvess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andris Krauja</cp:lastModifiedBy>
  <cp:revision>3</cp:revision>
  <dcterms:created xsi:type="dcterms:W3CDTF">2021-08-12T20:13:00Z</dcterms:created>
  <dcterms:modified xsi:type="dcterms:W3CDTF">2021-08-12T21:09:00Z</dcterms:modified>
</cp:coreProperties>
</file>